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84" w:rsidRDefault="009D2984">
      <w:pPr>
        <w:rPr>
          <w:rFonts w:ascii="Bookman Old Style" w:hAnsi="Bookman Old Style"/>
          <w:b/>
          <w:bCs/>
          <w:i/>
          <w:iCs/>
          <w:color w:val="FF0000"/>
        </w:rPr>
      </w:pPr>
    </w:p>
    <w:p w:rsidR="0074025F" w:rsidRPr="009D2984" w:rsidRDefault="009D2984">
      <w:pPr>
        <w:rPr>
          <w:sz w:val="36"/>
          <w:szCs w:val="36"/>
          <w:lang w:val="en-US"/>
        </w:rPr>
      </w:pPr>
      <w:r w:rsidRPr="009D2984">
        <w:rPr>
          <w:rFonts w:ascii="Bookman Old Style" w:hAnsi="Bookman Old Style"/>
          <w:b/>
          <w:bCs/>
          <w:i/>
          <w:iCs/>
          <w:color w:val="FF0000"/>
          <w:sz w:val="36"/>
          <w:szCs w:val="36"/>
        </w:rPr>
        <w:t>IDA to be increased by 2.9% from 1</w:t>
      </w:r>
      <w:r w:rsidRPr="009D2984">
        <w:rPr>
          <w:rFonts w:ascii="Bookman Old Style" w:hAnsi="Bookman Old Style"/>
          <w:b/>
          <w:bCs/>
          <w:i/>
          <w:iCs/>
          <w:color w:val="FF0000"/>
          <w:sz w:val="36"/>
          <w:szCs w:val="36"/>
          <w:vertAlign w:val="superscript"/>
        </w:rPr>
        <w:t>st</w:t>
      </w:r>
      <w:r w:rsidRPr="009D2984">
        <w:rPr>
          <w:rFonts w:ascii="Bookman Old Style" w:hAnsi="Bookman Old Style"/>
          <w:b/>
          <w:bCs/>
          <w:i/>
          <w:iCs/>
          <w:color w:val="FF0000"/>
          <w:sz w:val="36"/>
          <w:szCs w:val="36"/>
        </w:rPr>
        <w:t xml:space="preserve"> July, 2014, which </w:t>
      </w:r>
      <w:proofErr w:type="gramStart"/>
      <w:r w:rsidRPr="009D2984">
        <w:rPr>
          <w:rFonts w:ascii="Bookman Old Style" w:hAnsi="Bookman Old Style"/>
          <w:b/>
          <w:bCs/>
          <w:i/>
          <w:iCs/>
          <w:color w:val="FF0000"/>
          <w:sz w:val="36"/>
          <w:szCs w:val="36"/>
        </w:rPr>
        <w:t>raised</w:t>
      </w:r>
      <w:proofErr w:type="gramEnd"/>
      <w:r w:rsidRPr="009D2984">
        <w:rPr>
          <w:rFonts w:ascii="Bookman Old Style" w:hAnsi="Bookman Old Style"/>
          <w:b/>
          <w:bCs/>
          <w:i/>
          <w:iCs/>
          <w:color w:val="FF0000"/>
          <w:sz w:val="36"/>
          <w:szCs w:val="36"/>
        </w:rPr>
        <w:t xml:space="preserve"> fro</w:t>
      </w:r>
      <w:bookmarkStart w:id="0" w:name="_GoBack"/>
      <w:bookmarkEnd w:id="0"/>
      <w:r w:rsidRPr="009D2984">
        <w:rPr>
          <w:rFonts w:ascii="Bookman Old Style" w:hAnsi="Bookman Old Style"/>
          <w:b/>
          <w:bCs/>
          <w:i/>
          <w:iCs/>
          <w:color w:val="FF0000"/>
          <w:sz w:val="36"/>
          <w:szCs w:val="36"/>
        </w:rPr>
        <w:t>m 88.4% to 91.3%.</w:t>
      </w:r>
    </w:p>
    <w:sectPr w:rsidR="0074025F" w:rsidRPr="009D29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6C"/>
    <w:rsid w:val="0074025F"/>
    <w:rsid w:val="009C626C"/>
    <w:rsid w:val="009D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42">
    <w:name w:val="style142"/>
    <w:basedOn w:val="DefaultParagraphFont"/>
    <w:rsid w:val="009D29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42">
    <w:name w:val="style142"/>
    <w:basedOn w:val="DefaultParagraphFont"/>
    <w:rsid w:val="009D2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NATURE</dc:creator>
  <cp:keywords/>
  <dc:description/>
  <cp:lastModifiedBy>NATURE</cp:lastModifiedBy>
  <cp:revision>2</cp:revision>
  <dcterms:created xsi:type="dcterms:W3CDTF">2014-06-30T14:14:00Z</dcterms:created>
  <dcterms:modified xsi:type="dcterms:W3CDTF">2014-06-30T14:15:00Z</dcterms:modified>
</cp:coreProperties>
</file>